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62CC" w:rsidRDefault="005E4F40">
      <w:pPr>
        <w:jc w:val="center"/>
        <w:rPr>
          <w:rFonts w:ascii="黑体" w:eastAsia="黑体" w:hAnsi="黑体"/>
          <w:b/>
          <w:sz w:val="32"/>
        </w:rPr>
      </w:pPr>
      <w:r>
        <w:rPr>
          <w:rFonts w:ascii="黑体" w:eastAsia="黑体" w:hAnsi="黑体"/>
          <w:b/>
          <w:sz w:val="32"/>
        </w:rPr>
        <w:t>采购需求</w:t>
      </w:r>
    </w:p>
    <w:p w:rsidR="00D462CC" w:rsidRDefault="005E4F40">
      <w:pPr>
        <w:ind w:firstLineChars="200" w:firstLine="560"/>
        <w:rPr>
          <w:rFonts w:ascii="仿宋" w:eastAsia="仿宋" w:hAnsi="仿宋"/>
          <w:sz w:val="28"/>
          <w:szCs w:val="28"/>
        </w:rPr>
      </w:pPr>
      <w:r>
        <w:rPr>
          <w:rFonts w:ascii="仿宋" w:eastAsia="仿宋" w:hAnsi="仿宋"/>
          <w:sz w:val="28"/>
          <w:szCs w:val="28"/>
        </w:rPr>
        <w:t>高于庄化石群包含迄今为止全球最古老的大型真核多细胞生物化石，为研究早期真核生物的多细胞化起源提供了可靠的化石证据。为对该重要化石群进行采集和保护，需租用河北省唐山市迁西县土地用于化石采集，具体内容如下。</w:t>
      </w:r>
    </w:p>
    <w:p w:rsidR="00D462CC" w:rsidRDefault="005E4F40">
      <w:pPr>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w:t>
      </w:r>
      <w:r>
        <w:rPr>
          <w:rFonts w:ascii="仿宋" w:eastAsia="仿宋" w:hAnsi="仿宋"/>
          <w:sz w:val="28"/>
          <w:szCs w:val="28"/>
        </w:rPr>
        <w:t>土地概况</w:t>
      </w:r>
    </w:p>
    <w:p w:rsidR="00D462CC" w:rsidRDefault="005E4F40">
      <w:pPr>
        <w:ind w:firstLineChars="200" w:firstLine="560"/>
        <w:rPr>
          <w:rFonts w:ascii="仿宋" w:eastAsia="仿宋" w:hAnsi="仿宋"/>
          <w:sz w:val="28"/>
          <w:szCs w:val="28"/>
        </w:rPr>
      </w:pPr>
      <w:r>
        <w:rPr>
          <w:rFonts w:ascii="仿宋" w:eastAsia="仿宋" w:hAnsi="仿宋"/>
          <w:sz w:val="28"/>
          <w:szCs w:val="28"/>
        </w:rPr>
        <w:t>土地所在位置：河北省唐山市迁西县白庙子</w:t>
      </w:r>
      <w:proofErr w:type="gramStart"/>
      <w:r>
        <w:rPr>
          <w:rFonts w:ascii="仿宋" w:eastAsia="仿宋" w:hAnsi="仿宋"/>
          <w:sz w:val="28"/>
          <w:szCs w:val="28"/>
        </w:rPr>
        <w:t>乡陡岭</w:t>
      </w:r>
      <w:proofErr w:type="gramEnd"/>
      <w:r>
        <w:rPr>
          <w:rFonts w:ascii="仿宋" w:eastAsia="仿宋" w:hAnsi="仿宋"/>
          <w:sz w:val="28"/>
          <w:szCs w:val="28"/>
        </w:rPr>
        <w:t>子村</w:t>
      </w:r>
    </w:p>
    <w:p w:rsidR="00D462CC" w:rsidRDefault="005E4F40">
      <w:pPr>
        <w:ind w:firstLineChars="200" w:firstLine="560"/>
        <w:rPr>
          <w:rFonts w:ascii="仿宋" w:eastAsia="仿宋" w:hAnsi="仿宋"/>
          <w:sz w:val="28"/>
          <w:szCs w:val="28"/>
        </w:rPr>
      </w:pPr>
      <w:r>
        <w:rPr>
          <w:rFonts w:ascii="仿宋" w:eastAsia="仿宋" w:hAnsi="仿宋" w:hint="eastAsia"/>
          <w:sz w:val="28"/>
          <w:szCs w:val="28"/>
        </w:rPr>
        <w:t>土地所有权：</w:t>
      </w:r>
      <w:proofErr w:type="gramStart"/>
      <w:r>
        <w:rPr>
          <w:rFonts w:ascii="仿宋" w:eastAsia="仿宋" w:hAnsi="仿宋" w:hint="eastAsia"/>
          <w:sz w:val="28"/>
          <w:szCs w:val="28"/>
        </w:rPr>
        <w:t>陡岭子</w:t>
      </w:r>
      <w:proofErr w:type="gramEnd"/>
      <w:r>
        <w:rPr>
          <w:rFonts w:ascii="仿宋" w:eastAsia="仿宋" w:hAnsi="仿宋" w:hint="eastAsia"/>
          <w:sz w:val="28"/>
          <w:szCs w:val="28"/>
        </w:rPr>
        <w:t>村村委会</w:t>
      </w:r>
    </w:p>
    <w:p w:rsidR="00D462CC" w:rsidRDefault="005E4F40">
      <w:pPr>
        <w:ind w:firstLineChars="200" w:firstLine="560"/>
        <w:rPr>
          <w:rFonts w:ascii="仿宋" w:eastAsia="仿宋" w:hAnsi="仿宋"/>
          <w:sz w:val="28"/>
          <w:szCs w:val="28"/>
        </w:rPr>
      </w:pPr>
      <w:r>
        <w:rPr>
          <w:rFonts w:ascii="仿宋" w:eastAsia="仿宋" w:hAnsi="仿宋"/>
          <w:sz w:val="28"/>
          <w:szCs w:val="28"/>
        </w:rPr>
        <w:t>土地</w:t>
      </w:r>
      <w:r>
        <w:rPr>
          <w:rFonts w:ascii="仿宋" w:eastAsia="仿宋" w:hAnsi="仿宋" w:hint="eastAsia"/>
          <w:sz w:val="28"/>
          <w:szCs w:val="28"/>
        </w:rPr>
        <w:t>承包人</w:t>
      </w:r>
      <w:r>
        <w:rPr>
          <w:rFonts w:ascii="仿宋" w:eastAsia="仿宋" w:hAnsi="仿宋"/>
          <w:sz w:val="28"/>
          <w:szCs w:val="28"/>
        </w:rPr>
        <w:t>：</w:t>
      </w:r>
      <w:proofErr w:type="gramStart"/>
      <w:r>
        <w:rPr>
          <w:rFonts w:ascii="仿宋" w:eastAsia="仿宋" w:hAnsi="仿宋"/>
          <w:sz w:val="28"/>
          <w:szCs w:val="28"/>
        </w:rPr>
        <w:t>陡岭子</w:t>
      </w:r>
      <w:proofErr w:type="gramEnd"/>
      <w:r>
        <w:rPr>
          <w:rFonts w:ascii="仿宋" w:eastAsia="仿宋" w:hAnsi="仿宋"/>
          <w:sz w:val="28"/>
          <w:szCs w:val="28"/>
        </w:rPr>
        <w:t>村</w:t>
      </w:r>
      <w:proofErr w:type="gramStart"/>
      <w:r>
        <w:rPr>
          <w:rFonts w:ascii="仿宋" w:eastAsia="仿宋" w:hAnsi="仿宋"/>
          <w:sz w:val="28"/>
          <w:szCs w:val="28"/>
        </w:rPr>
        <w:t>姜士</w:t>
      </w:r>
      <w:proofErr w:type="gramEnd"/>
      <w:r>
        <w:rPr>
          <w:rFonts w:ascii="仿宋" w:eastAsia="仿宋" w:hAnsi="仿宋"/>
          <w:sz w:val="28"/>
          <w:szCs w:val="28"/>
        </w:rPr>
        <w:t>志 、曹义梅。</w:t>
      </w:r>
    </w:p>
    <w:p w:rsidR="00D462CC" w:rsidRDefault="005E4F40">
      <w:pPr>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w:t>
      </w:r>
      <w:r>
        <w:rPr>
          <w:rFonts w:ascii="仿宋" w:eastAsia="仿宋" w:hAnsi="仿宋"/>
          <w:sz w:val="28"/>
          <w:szCs w:val="28"/>
        </w:rPr>
        <w:t>租用区域</w:t>
      </w:r>
    </w:p>
    <w:p w:rsidR="00D462CC" w:rsidRDefault="005E4F40">
      <w:pPr>
        <w:ind w:firstLineChars="200" w:firstLine="560"/>
        <w:rPr>
          <w:rFonts w:ascii="仿宋" w:eastAsia="仿宋" w:hAnsi="仿宋"/>
          <w:sz w:val="28"/>
          <w:szCs w:val="28"/>
        </w:rPr>
      </w:pPr>
      <w:r>
        <w:rPr>
          <w:rFonts w:ascii="仿宋" w:eastAsia="仿宋" w:hAnsi="仿宋"/>
          <w:sz w:val="28"/>
          <w:szCs w:val="28"/>
        </w:rPr>
        <w:t>拟租用地块</w:t>
      </w:r>
      <w:proofErr w:type="gramStart"/>
      <w:r>
        <w:rPr>
          <w:rFonts w:ascii="仿宋" w:eastAsia="仿宋" w:hAnsi="仿宋"/>
          <w:sz w:val="28"/>
          <w:szCs w:val="28"/>
        </w:rPr>
        <w:t>位于陡岭子</w:t>
      </w:r>
      <w:proofErr w:type="gramEnd"/>
      <w:r>
        <w:rPr>
          <w:rFonts w:ascii="仿宋" w:eastAsia="仿宋" w:hAnsi="仿宋"/>
          <w:sz w:val="28"/>
          <w:szCs w:val="28"/>
        </w:rPr>
        <w:t>村村东南（如图所示），面积共4亩（约2666.6平方米）。</w:t>
      </w:r>
    </w:p>
    <w:p w:rsidR="00D462CC" w:rsidRDefault="005E4F40">
      <w:pPr>
        <w:jc w:val="center"/>
        <w:rPr>
          <w:rFonts w:ascii="仿宋" w:eastAsia="仿宋" w:hAnsi="仿宋"/>
          <w:sz w:val="28"/>
          <w:szCs w:val="28"/>
        </w:rPr>
      </w:pPr>
      <w:r>
        <w:rPr>
          <w:rFonts w:ascii="仿宋" w:eastAsia="仿宋" w:hAnsi="仿宋"/>
          <w:sz w:val="28"/>
          <w:szCs w:val="28"/>
        </w:rPr>
        <w:t>拟租用土地位置及范围（黄线内部区域）</w:t>
      </w:r>
    </w:p>
    <w:p w:rsidR="00D462CC" w:rsidRDefault="005E4F40">
      <w:pPr>
        <w:ind w:firstLineChars="200" w:firstLine="560"/>
        <w:jc w:val="center"/>
        <w:rPr>
          <w:rFonts w:ascii="仿宋" w:eastAsia="仿宋" w:hAnsi="仿宋"/>
          <w:sz w:val="28"/>
          <w:szCs w:val="28"/>
        </w:rPr>
      </w:pPr>
      <w:r>
        <w:rPr>
          <w:rFonts w:ascii="仿宋" w:eastAsia="仿宋" w:hAnsi="仿宋"/>
          <w:noProof/>
          <w:sz w:val="28"/>
          <w:szCs w:val="28"/>
        </w:rPr>
        <w:drawing>
          <wp:inline distT="0" distB="0" distL="0" distR="0">
            <wp:extent cx="3657600" cy="29546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3680969" cy="2974114"/>
                    </a:xfrm>
                    <a:prstGeom prst="rect">
                      <a:avLst/>
                    </a:prstGeom>
                  </pic:spPr>
                </pic:pic>
              </a:graphicData>
            </a:graphic>
          </wp:inline>
        </w:drawing>
      </w:r>
    </w:p>
    <w:p w:rsidR="00D462CC" w:rsidRDefault="005E4F40">
      <w:pPr>
        <w:ind w:left="480" w:hangingChars="200" w:hanging="480"/>
        <w:rPr>
          <w:rFonts w:ascii="仿宋" w:eastAsia="仿宋" w:hAnsi="仿宋"/>
          <w:sz w:val="24"/>
          <w:szCs w:val="24"/>
        </w:rPr>
      </w:pPr>
      <w:r>
        <w:rPr>
          <w:rFonts w:ascii="仿宋" w:eastAsia="仿宋" w:hAnsi="仿宋" w:hint="eastAsia"/>
          <w:sz w:val="24"/>
          <w:szCs w:val="24"/>
        </w:rPr>
        <w:t>注：</w:t>
      </w:r>
      <w:r>
        <w:rPr>
          <w:rFonts w:ascii="仿宋" w:eastAsia="仿宋" w:hAnsi="仿宋"/>
          <w:sz w:val="24"/>
          <w:szCs w:val="24"/>
        </w:rPr>
        <w:t>土地</w:t>
      </w:r>
      <w:r>
        <w:rPr>
          <w:rFonts w:ascii="仿宋" w:eastAsia="仿宋" w:hAnsi="仿宋" w:hint="eastAsia"/>
          <w:sz w:val="24"/>
          <w:szCs w:val="24"/>
        </w:rPr>
        <w:t>四至</w:t>
      </w:r>
      <w:r>
        <w:rPr>
          <w:rFonts w:ascii="仿宋" w:eastAsia="仿宋" w:hAnsi="仿宋"/>
          <w:sz w:val="24"/>
          <w:szCs w:val="24"/>
        </w:rPr>
        <w:t>坐标（N 40°08′49″，E118°23′42″；N 40°08′48″，E 118°13′43″；N 40°08′46″ E 118°13′42″；N 40°08′46″，E 118°13′44″）。</w:t>
      </w:r>
    </w:p>
    <w:p w:rsidR="00D462CC" w:rsidRDefault="005E4F40">
      <w:pPr>
        <w:ind w:firstLineChars="200" w:firstLine="560"/>
        <w:rPr>
          <w:rFonts w:ascii="仿宋" w:eastAsia="仿宋" w:hAnsi="仿宋"/>
          <w:sz w:val="28"/>
          <w:szCs w:val="28"/>
        </w:rPr>
      </w:pPr>
      <w:r>
        <w:rPr>
          <w:rFonts w:ascii="仿宋" w:eastAsia="仿宋" w:hAnsi="仿宋"/>
          <w:sz w:val="28"/>
          <w:szCs w:val="28"/>
        </w:rPr>
        <w:lastRenderedPageBreak/>
        <w:t>3</w:t>
      </w:r>
      <w:r>
        <w:rPr>
          <w:rFonts w:ascii="仿宋" w:eastAsia="仿宋" w:hAnsi="仿宋" w:hint="eastAsia"/>
          <w:sz w:val="28"/>
          <w:szCs w:val="28"/>
        </w:rPr>
        <w:t>、</w:t>
      </w:r>
      <w:r>
        <w:rPr>
          <w:rFonts w:ascii="仿宋" w:eastAsia="仿宋" w:hAnsi="仿宋"/>
          <w:sz w:val="28"/>
          <w:szCs w:val="28"/>
        </w:rPr>
        <w:t>租用期限</w:t>
      </w:r>
    </w:p>
    <w:p w:rsidR="00D462CC" w:rsidRDefault="005E4F40">
      <w:pPr>
        <w:ind w:firstLineChars="200" w:firstLine="560"/>
        <w:rPr>
          <w:rFonts w:ascii="仿宋" w:eastAsia="仿宋" w:hAnsi="仿宋"/>
          <w:sz w:val="28"/>
          <w:szCs w:val="28"/>
        </w:rPr>
      </w:pPr>
      <w:bookmarkStart w:id="0" w:name="_GoBack"/>
      <w:bookmarkEnd w:id="0"/>
      <w:r w:rsidRPr="00B2754B">
        <w:rPr>
          <w:rFonts w:ascii="仿宋" w:eastAsia="仿宋" w:hAnsi="仿宋"/>
          <w:sz w:val="28"/>
          <w:szCs w:val="28"/>
        </w:rPr>
        <w:t>签订合同后20年</w:t>
      </w:r>
      <w:r w:rsidR="00CB59EF" w:rsidRPr="00B2754B">
        <w:rPr>
          <w:rFonts w:ascii="仿宋" w:eastAsia="仿宋" w:hAnsi="仿宋" w:hint="eastAsia"/>
          <w:sz w:val="28"/>
          <w:szCs w:val="28"/>
        </w:rPr>
        <w:t>。</w:t>
      </w:r>
    </w:p>
    <w:p w:rsidR="00D462CC" w:rsidRDefault="005E4F40">
      <w:pPr>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其他要求</w:t>
      </w:r>
    </w:p>
    <w:p w:rsidR="00D462CC" w:rsidRDefault="005E4F40">
      <w:pPr>
        <w:ind w:firstLineChars="200" w:firstLine="560"/>
        <w:rPr>
          <w:rFonts w:ascii="仿宋" w:eastAsia="仿宋" w:hAnsi="仿宋"/>
          <w:sz w:val="28"/>
          <w:szCs w:val="28"/>
        </w:rPr>
      </w:pPr>
      <w:r>
        <w:rPr>
          <w:rFonts w:ascii="仿宋" w:eastAsia="仿宋" w:hAnsi="仿宋"/>
          <w:sz w:val="28"/>
          <w:szCs w:val="28"/>
        </w:rPr>
        <w:t>征用范围内采集到的岩石标本归中国科学院南京地质古生物研究所所有，用于科学研究和教育事业。</w:t>
      </w:r>
    </w:p>
    <w:p w:rsidR="00D462CC" w:rsidRDefault="005E4F40">
      <w:pPr>
        <w:ind w:firstLineChars="200" w:firstLine="560"/>
        <w:rPr>
          <w:rFonts w:ascii="仿宋" w:eastAsia="仿宋" w:hAnsi="仿宋"/>
          <w:sz w:val="28"/>
          <w:szCs w:val="28"/>
        </w:rPr>
      </w:pPr>
      <w:r>
        <w:rPr>
          <w:rFonts w:ascii="仿宋" w:eastAsia="仿宋" w:hAnsi="仿宋"/>
          <w:sz w:val="28"/>
          <w:szCs w:val="28"/>
        </w:rPr>
        <w:t>土地所有人在合同签订后不得以任何理由阻碍甲方在征用地的活动。</w:t>
      </w:r>
    </w:p>
    <w:p w:rsidR="00D462CC" w:rsidRDefault="00D462CC">
      <w:pPr>
        <w:rPr>
          <w:rFonts w:ascii="Times New Roman" w:eastAsia="仿宋" w:hAnsi="Times New Roman" w:cs="Times New Roman"/>
          <w:sz w:val="28"/>
          <w:szCs w:val="28"/>
        </w:rPr>
      </w:pPr>
    </w:p>
    <w:sectPr w:rsidR="00D462CC">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1F31" w:rsidRDefault="00C01F31">
      <w:r>
        <w:separator/>
      </w:r>
    </w:p>
  </w:endnote>
  <w:endnote w:type="continuationSeparator" w:id="0">
    <w:p w:rsidR="00C01F31" w:rsidRDefault="00C01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1F31" w:rsidRDefault="00C01F31">
      <w:r>
        <w:separator/>
      </w:r>
    </w:p>
  </w:footnote>
  <w:footnote w:type="continuationSeparator" w:id="0">
    <w:p w:rsidR="00C01F31" w:rsidRDefault="00C01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2CC" w:rsidRDefault="005E4F40">
    <w:pPr>
      <w:pStyle w:val="a5"/>
    </w:pPr>
    <w:r>
      <w:rPr>
        <w:rFonts w:hint="eastAsia"/>
      </w:rPr>
      <w:t>附件2：采购需求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2CC"/>
    <w:rsid w:val="005A2295"/>
    <w:rsid w:val="005E4F40"/>
    <w:rsid w:val="00B2754B"/>
    <w:rsid w:val="00C01F31"/>
    <w:rsid w:val="00CB59EF"/>
    <w:rsid w:val="00D46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957D54-775A-460F-B0FD-2A9FD4C1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Pages>
  <Words>67</Words>
  <Characters>385</Characters>
  <Application>Microsoft Office Word</Application>
  <DocSecurity>0</DocSecurity>
  <Lines>3</Lines>
  <Paragraphs>1</Paragraphs>
  <ScaleCrop>false</ScaleCrop>
  <Company>P R C</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yuan li</cp:lastModifiedBy>
  <cp:revision>4</cp:revision>
  <dcterms:created xsi:type="dcterms:W3CDTF">2024-07-19T06:04:00Z</dcterms:created>
  <dcterms:modified xsi:type="dcterms:W3CDTF">2024-07-23T07:14:00Z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8C456F0603CDE74FC0D499661EDBD2E6_31</vt:lpwstr>
  </property>
  <property fmtid="{D5CDD505-2E9C-101B-9397-08002B2CF9AE}" pid="3" name="KSOProductBuildVer">
    <vt:lpwstr>2052-12.12.1</vt:lpwstr>
  </property>
</Properties>
</file>